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622"/>
        <w:gridCol w:w="1701"/>
        <w:gridCol w:w="1336"/>
        <w:gridCol w:w="1090"/>
        <w:gridCol w:w="1362"/>
        <w:gridCol w:w="1315"/>
        <w:gridCol w:w="1547"/>
      </w:tblGrid>
      <w:tr w:rsidR="00C9550D" w:rsidTr="00556E85">
        <w:trPr>
          <w:trHeight w:val="637"/>
          <w:jc w:val="center"/>
        </w:trPr>
        <w:tc>
          <w:tcPr>
            <w:tcW w:w="10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50D" w:rsidRDefault="00FC1C95">
            <w:pPr>
              <w:widowControl/>
              <w:jc w:val="center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w w:val="101"/>
                <w:sz w:val="36"/>
                <w:szCs w:val="36"/>
              </w:rPr>
              <w:t>Reporting form for adverse events following immunization (AEFI)</w:t>
            </w:r>
          </w:p>
        </w:tc>
      </w:tr>
      <w:tr w:rsidR="00C9550D" w:rsidTr="00556E85">
        <w:trPr>
          <w:trHeight w:val="1512"/>
          <w:jc w:val="center"/>
        </w:trPr>
        <w:tc>
          <w:tcPr>
            <w:tcW w:w="54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Patient name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患者姓名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Telephone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电话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Sex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性别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M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男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     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F 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女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Weight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（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kg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）：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体重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              Race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种族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Date of birth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出生日期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（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DD/MM/YYYY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）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/  /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/</w:t>
            </w:r>
          </w:p>
          <w:p w:rsidR="00C9550D" w:rsidRDefault="00FC1C95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Or age: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年龄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Reporter</w:t>
            </w:r>
            <w:proofErr w:type="gramStart"/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’</w:t>
            </w:r>
            <w:proofErr w:type="gramEnd"/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s Name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报告</w:t>
            </w:r>
            <w:r w:rsidR="00400F29"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者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姓名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Occupation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职业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doctor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医生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nurse 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护士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pharmacists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药剂师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other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其他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  <w:lang w:eastAsia="fr-FR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Institution, Department / address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：机构、部门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/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地址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Telephone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电话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E-mail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邮件</w:t>
            </w:r>
          </w:p>
          <w:p w:rsidR="00C9550D" w:rsidRDefault="00FC1C95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Signature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签名</w:t>
            </w:r>
          </w:p>
        </w:tc>
      </w:tr>
      <w:tr w:rsidR="00C9550D" w:rsidTr="00556E85">
        <w:trPr>
          <w:trHeight w:val="435"/>
          <w:jc w:val="center"/>
        </w:trPr>
        <w:tc>
          <w:tcPr>
            <w:tcW w:w="10732" w:type="dxa"/>
            <w:gridSpan w:val="8"/>
            <w:shd w:val="clear" w:color="auto" w:fill="auto"/>
            <w:vAlign w:val="center"/>
          </w:tcPr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Relevant important information</w:t>
            </w:r>
            <w:r>
              <w:rPr>
                <w:color w:val="000000"/>
                <w:sz w:val="18"/>
                <w:szCs w:val="18"/>
                <w:lang w:eastAsia="es-ES"/>
              </w:rPr>
              <w:t>：</w:t>
            </w:r>
            <w:r w:rsidR="00556E85">
              <w:rPr>
                <w:color w:val="000000"/>
                <w:sz w:val="18"/>
                <w:szCs w:val="18"/>
              </w:rPr>
              <w:t>相关</w:t>
            </w:r>
            <w:r>
              <w:rPr>
                <w:color w:val="000000"/>
                <w:sz w:val="18"/>
                <w:szCs w:val="18"/>
              </w:rPr>
              <w:t>重要性</w:t>
            </w:r>
            <w:proofErr w:type="gramStart"/>
            <w:r>
              <w:rPr>
                <w:color w:val="000000"/>
                <w:sz w:val="18"/>
                <w:szCs w:val="18"/>
              </w:rPr>
              <w:t>息</w:t>
            </w:r>
            <w:proofErr w:type="gramEnd"/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>History of smoking</w:t>
            </w:r>
            <w:r>
              <w:rPr>
                <w:color w:val="000000"/>
                <w:sz w:val="18"/>
                <w:szCs w:val="18"/>
                <w:lang w:eastAsia="es-ES"/>
              </w:rPr>
              <w:t>吸烟史</w:t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t>History of drinking</w:t>
            </w:r>
            <w:r>
              <w:rPr>
                <w:color w:val="000000"/>
                <w:sz w:val="18"/>
                <w:szCs w:val="18"/>
                <w:lang w:eastAsia="es-ES"/>
              </w:rPr>
              <w:t>喝酒史</w:t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t>pregnancy</w:t>
            </w:r>
            <w:r>
              <w:rPr>
                <w:rFonts w:hint="eastAsia"/>
                <w:color w:val="000000"/>
                <w:sz w:val="18"/>
                <w:szCs w:val="18"/>
              </w:rPr>
              <w:t>妊娠期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t>History of liver disease</w:t>
            </w:r>
            <w:r>
              <w:rPr>
                <w:color w:val="000000"/>
                <w:sz w:val="18"/>
                <w:szCs w:val="18"/>
                <w:lang w:eastAsia="es-ES"/>
              </w:rPr>
              <w:t>肝病史</w:t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>History of kidney disease</w:t>
            </w:r>
            <w:r>
              <w:rPr>
                <w:color w:val="000000"/>
                <w:sz w:val="18"/>
                <w:szCs w:val="18"/>
                <w:lang w:eastAsia="es-ES"/>
              </w:rPr>
              <w:t>肾病史</w:t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t>History of allergy</w:t>
            </w:r>
            <w:r>
              <w:rPr>
                <w:color w:val="000000"/>
                <w:sz w:val="18"/>
                <w:szCs w:val="18"/>
                <w:lang w:eastAsia="es-ES"/>
              </w:rPr>
              <w:t>过敏史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Other</w:t>
            </w:r>
            <w:r>
              <w:rPr>
                <w:color w:val="000000"/>
                <w:sz w:val="18"/>
                <w:szCs w:val="18"/>
                <w:lang w:eastAsia="es-ES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C9550D" w:rsidTr="00556E85">
        <w:trPr>
          <w:trHeight w:val="773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556E85" w:rsidRDefault="00A12D88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 w:rsidRPr="00A12D88">
              <w:rPr>
                <w:sz w:val="18"/>
                <w:szCs w:val="18"/>
                <w:lang w:eastAsia="es-ES"/>
              </w:rPr>
              <w:t>Suspected medication</w:t>
            </w:r>
            <w:r w:rsidR="00FC1C95">
              <w:rPr>
                <w:sz w:val="18"/>
                <w:szCs w:val="18"/>
                <w:lang w:eastAsia="es-ES"/>
              </w:rPr>
              <w:t xml:space="preserve">/ </w:t>
            </w:r>
            <w:r w:rsidRPr="00A12D88">
              <w:rPr>
                <w:sz w:val="18"/>
                <w:szCs w:val="18"/>
                <w:lang w:eastAsia="es-ES"/>
              </w:rPr>
              <w:t>combined medication</w:t>
            </w:r>
            <w:r w:rsidR="00FC1C95">
              <w:rPr>
                <w:sz w:val="18"/>
                <w:szCs w:val="18"/>
                <w:lang w:eastAsia="es-ES"/>
              </w:rPr>
              <w:t xml:space="preserve"> (if exist)</w:t>
            </w:r>
          </w:p>
          <w:p w:rsidR="00C9550D" w:rsidRDefault="001700D2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  <w:r>
              <w:rPr>
                <w:rFonts w:hint="eastAsia"/>
                <w:sz w:val="18"/>
                <w:szCs w:val="18"/>
                <w:lang w:eastAsia="es-ES"/>
              </w:rPr>
              <w:t>怀疑药品</w:t>
            </w:r>
            <w:r w:rsidR="00FC1C95">
              <w:rPr>
                <w:sz w:val="18"/>
                <w:szCs w:val="18"/>
                <w:lang w:eastAsia="es-ES"/>
              </w:rPr>
              <w:t>/</w:t>
            </w:r>
            <w:r>
              <w:rPr>
                <w:rFonts w:hint="eastAsia"/>
                <w:sz w:val="18"/>
                <w:szCs w:val="18"/>
                <w:lang w:eastAsia="es-ES"/>
              </w:rPr>
              <w:t>并用药品</w:t>
            </w:r>
            <w:r w:rsidR="00FC1C95">
              <w:rPr>
                <w:sz w:val="18"/>
                <w:szCs w:val="18"/>
                <w:lang w:eastAsia="es-ES"/>
              </w:rPr>
              <w:t>（如</w:t>
            </w:r>
            <w:r>
              <w:rPr>
                <w:rFonts w:hint="eastAsia"/>
                <w:sz w:val="18"/>
                <w:szCs w:val="18"/>
                <w:lang w:eastAsia="es-ES"/>
              </w:rPr>
              <w:t>有</w:t>
            </w:r>
            <w:r w:rsidR="00FC1C95">
              <w:rPr>
                <w:sz w:val="18"/>
                <w:szCs w:val="18"/>
                <w:lang w:eastAsia="es-ES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E85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s-ES"/>
              </w:rPr>
              <w:t>Date of injection/ medication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注射</w:t>
            </w:r>
            <w:r>
              <w:rPr>
                <w:sz w:val="18"/>
                <w:szCs w:val="18"/>
                <w:lang w:eastAsia="es-ES"/>
              </w:rPr>
              <w:t>/</w:t>
            </w:r>
            <w:r>
              <w:rPr>
                <w:sz w:val="18"/>
                <w:szCs w:val="18"/>
                <w:lang w:eastAsia="es-ES"/>
              </w:rPr>
              <w:t>用药日期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550D" w:rsidRDefault="00FC1C95" w:rsidP="001700D2">
            <w:pPr>
              <w:widowControl/>
              <w:overflowPunct w:val="0"/>
              <w:adjustRightInd w:val="0"/>
              <w:snapToGrid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s-ES"/>
              </w:rPr>
              <w:t>Dose</w:t>
            </w:r>
            <w:r>
              <w:rPr>
                <w:sz w:val="18"/>
                <w:szCs w:val="18"/>
              </w:rPr>
              <w:t>剂量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(e.g. 1st, 3ml)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700D2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s-ES"/>
              </w:rPr>
              <w:t>Batch/Lot number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生产批号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700D2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s-ES"/>
              </w:rPr>
              <w:t>Expiry date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有效期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700D2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s-ES"/>
              </w:rPr>
              <w:t>Manufacturer</w:t>
            </w:r>
          </w:p>
          <w:p w:rsidR="00C9550D" w:rsidRDefault="001700D2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highlight w:val="yellow"/>
              </w:rPr>
            </w:pPr>
            <w:r w:rsidRPr="001700D2"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0D2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s-ES"/>
              </w:rPr>
              <w:t>License number</w:t>
            </w:r>
          </w:p>
          <w:p w:rsidR="00C9550D" w:rsidRDefault="001700D2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 w:rsidRPr="001700D2">
              <w:rPr>
                <w:rFonts w:hint="eastAsia"/>
                <w:sz w:val="18"/>
                <w:szCs w:val="18"/>
              </w:rPr>
              <w:t>批准文号</w:t>
            </w:r>
          </w:p>
        </w:tc>
      </w:tr>
      <w:tr w:rsidR="00C9550D" w:rsidTr="00556E85">
        <w:trPr>
          <w:trHeight w:val="202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C9550D" w:rsidTr="00556E85">
        <w:trPr>
          <w:trHeight w:val="164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C9550D" w:rsidTr="00556E85">
        <w:trPr>
          <w:trHeight w:val="98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C9550D" w:rsidTr="00556E85">
        <w:trPr>
          <w:trHeight w:val="98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C9550D" w:rsidTr="00556E85">
        <w:trPr>
          <w:trHeight w:val="98"/>
          <w:jc w:val="center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C9550D" w:rsidTr="00556E85">
        <w:trPr>
          <w:trHeight w:val="1576"/>
          <w:jc w:val="center"/>
        </w:trPr>
        <w:tc>
          <w:tcPr>
            <w:tcW w:w="6508" w:type="dxa"/>
            <w:gridSpan w:val="5"/>
            <w:shd w:val="clear" w:color="auto" w:fill="auto"/>
          </w:tcPr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Adverse event(s)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不良反应事件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  <w:lang w:eastAsia="fr-FR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Date / Time AE started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（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DD/MM/YYYY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）：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</w:rPr>
              <w:t>时间日期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 /   /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Hour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小时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   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Minute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分钟</w:t>
            </w:r>
          </w:p>
          <w:p w:rsidR="00C9550D" w:rsidRDefault="00C9550D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</w:p>
          <w:p w:rsidR="00C9550D" w:rsidRDefault="00C9550D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</w:p>
          <w:p w:rsidR="00C9550D" w:rsidRDefault="00C9550D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Was the patient hospitalized?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病人是否住院？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Yes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是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No 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否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If Yes, Hospital departments:</w:t>
            </w:r>
            <w:r w:rsidR="001700D2"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如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是，医院</w:t>
            </w:r>
            <w:r w:rsidR="00556E85"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名称</w:t>
            </w:r>
            <w:r w:rsidR="001700D2"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 w:rsidR="001700D2"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      </w:t>
            </w:r>
            <w:r w:rsidR="00761E7B"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Case ID</w:t>
            </w:r>
            <w:bookmarkStart w:id="0" w:name="_GoBack"/>
            <w:bookmarkEnd w:id="0"/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病例编号</w:t>
            </w:r>
            <w:r>
              <w:rPr>
                <w:bCs/>
                <w:color w:val="000000"/>
                <w:w w:val="101"/>
                <w:sz w:val="18"/>
                <w:szCs w:val="18"/>
              </w:rPr>
              <w:t>：</w:t>
            </w:r>
          </w:p>
          <w:p w:rsidR="00C9550D" w:rsidRDefault="00FC1C95">
            <w:pPr>
              <w:widowControl/>
              <w:spacing w:line="240" w:lineRule="exact"/>
              <w:rPr>
                <w:sz w:val="18"/>
                <w:szCs w:val="18"/>
                <w:lang w:eastAsia="es-ES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Date patient notified event to health system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患者向卫生系统</w:t>
            </w:r>
            <w:r w:rsidR="001700D2"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上报该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事件的日期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(DD/MM/YYYY) :    /   / 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/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s-ES"/>
              </w:rPr>
              <w:t>Describe AE</w:t>
            </w:r>
            <w:r>
              <w:rPr>
                <w:sz w:val="18"/>
                <w:szCs w:val="18"/>
                <w:lang w:eastAsia="es-ES"/>
              </w:rPr>
              <w:t>（</w:t>
            </w:r>
            <w:r>
              <w:rPr>
                <w:sz w:val="18"/>
                <w:szCs w:val="18"/>
                <w:lang w:eastAsia="es-ES"/>
              </w:rPr>
              <w:t>signs</w:t>
            </w:r>
            <w:r>
              <w:rPr>
                <w:sz w:val="18"/>
                <w:szCs w:val="18"/>
                <w:lang w:eastAsia="es-ES"/>
              </w:rPr>
              <w:t>，</w:t>
            </w:r>
            <w:r>
              <w:rPr>
                <w:sz w:val="18"/>
                <w:szCs w:val="18"/>
                <w:lang w:eastAsia="es-ES"/>
              </w:rPr>
              <w:t xml:space="preserve">symptoms and time course) and treatment e.g. relevant diagnostic tests/laboratory date, if any. </w:t>
            </w:r>
            <w:r>
              <w:rPr>
                <w:sz w:val="18"/>
                <w:szCs w:val="18"/>
                <w:lang w:eastAsia="es-ES"/>
              </w:rPr>
              <w:t>描述</w:t>
            </w:r>
            <w:r>
              <w:rPr>
                <w:sz w:val="18"/>
                <w:szCs w:val="18"/>
                <w:lang w:eastAsia="es-ES"/>
              </w:rPr>
              <w:t>AE</w:t>
            </w:r>
            <w:r>
              <w:rPr>
                <w:sz w:val="18"/>
                <w:szCs w:val="18"/>
                <w:lang w:eastAsia="es-ES"/>
              </w:rPr>
              <w:t>（体征、症状和时间过程）和治疗，如相关的诊断测试</w:t>
            </w:r>
            <w:r>
              <w:rPr>
                <w:sz w:val="18"/>
                <w:szCs w:val="18"/>
                <w:lang w:eastAsia="es-ES"/>
              </w:rPr>
              <w:t>/</w:t>
            </w:r>
            <w:r>
              <w:rPr>
                <w:sz w:val="18"/>
                <w:szCs w:val="18"/>
                <w:lang w:eastAsia="es-ES"/>
              </w:rPr>
              <w:t>实验室日期，如有</w:t>
            </w:r>
            <w:r>
              <w:rPr>
                <w:sz w:val="18"/>
                <w:szCs w:val="18"/>
              </w:rPr>
              <w:t>：</w:t>
            </w:r>
          </w:p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</w:p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</w:p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</w:p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u w:val="single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Use one additional sheet if necessary</w:t>
            </w:r>
            <w:r>
              <w:rPr>
                <w:rFonts w:hint="eastAsia"/>
                <w:sz w:val="18"/>
                <w:szCs w:val="18"/>
              </w:rPr>
              <w:t>（可附页）</w:t>
            </w:r>
          </w:p>
        </w:tc>
      </w:tr>
      <w:tr w:rsidR="00C9550D" w:rsidTr="00556E85">
        <w:trPr>
          <w:trHeight w:val="891"/>
          <w:jc w:val="center"/>
        </w:trPr>
        <w:tc>
          <w:tcPr>
            <w:tcW w:w="10732" w:type="dxa"/>
            <w:gridSpan w:val="8"/>
            <w:shd w:val="clear" w:color="auto" w:fill="auto"/>
          </w:tcPr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  <w:lang w:eastAsia="fr-FR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Outcome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不良事件的结果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  <w:lang w:eastAsia="fr-FR"/>
              </w:rPr>
            </w:pP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Recovering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好转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Recovered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痊愈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Not recovered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未</w:t>
            </w:r>
            <w:r w:rsidR="00400F29"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好转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Unknown</w:t>
            </w:r>
            <w:r w:rsidR="00400F29"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不详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Recovered with </w:t>
            </w:r>
            <w:proofErr w:type="spellStart"/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sequelae</w:t>
            </w:r>
            <w:proofErr w:type="spellEnd"/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有后遗症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  <w:lang w:eastAsia="fr-FR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it is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：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Died      </w:t>
            </w: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  <w:lang w:eastAsia="fr-FR"/>
              </w:rPr>
            </w:pPr>
            <w:proofErr w:type="gramStart"/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if</w:t>
            </w:r>
            <w:proofErr w:type="gramEnd"/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died,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direct cause of death </w:t>
            </w:r>
            <w:r w:rsidR="00400F29"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如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死亡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死亡的直接原因：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  <w:u w:val="single"/>
              </w:rPr>
              <w:t xml:space="preserve">           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。</w:t>
            </w:r>
          </w:p>
          <w:p w:rsidR="00C9550D" w:rsidRDefault="00C9550D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  <w:lang w:eastAsia="fr-FR"/>
              </w:rPr>
            </w:pPr>
          </w:p>
          <w:p w:rsidR="00C9550D" w:rsidRDefault="00FC1C95">
            <w:pPr>
              <w:widowControl/>
              <w:spacing w:line="240" w:lineRule="exact"/>
              <w:rPr>
                <w:bCs/>
                <w:color w:val="000000"/>
                <w:w w:val="101"/>
                <w:sz w:val="18"/>
                <w:szCs w:val="18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date of death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死亡日期：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(DD/MM/YYYY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）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 /   /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  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/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  </w:t>
            </w:r>
          </w:p>
          <w:p w:rsidR="00C9550D" w:rsidRDefault="00FC1C95">
            <w:pPr>
              <w:widowControl/>
              <w:spacing w:line="240" w:lineRule="exact"/>
              <w:rPr>
                <w:sz w:val="18"/>
                <w:szCs w:val="18"/>
                <w:lang w:eastAsia="es-ES"/>
              </w:rPr>
            </w:pP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Autopsy don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e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>是否行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尸检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: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Yes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是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No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否</w:t>
            </w:r>
            <w:r>
              <w:rPr>
                <w:rFonts w:hint="eastAsia"/>
                <w:bCs/>
                <w:color w:val="000000"/>
                <w:w w:val="101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sym w:font="Wingdings 2" w:char="00A3"/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Unknown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>不详</w:t>
            </w:r>
            <w:r>
              <w:rPr>
                <w:bCs/>
                <w:color w:val="000000"/>
                <w:w w:val="101"/>
                <w:sz w:val="18"/>
                <w:szCs w:val="18"/>
                <w:lang w:eastAsia="fr-FR"/>
              </w:rPr>
              <w:t xml:space="preserve">          </w:t>
            </w:r>
          </w:p>
        </w:tc>
      </w:tr>
      <w:tr w:rsidR="00C9550D" w:rsidTr="00556E85">
        <w:trPr>
          <w:trHeight w:val="488"/>
          <w:jc w:val="center"/>
        </w:trPr>
        <w:tc>
          <w:tcPr>
            <w:tcW w:w="10732" w:type="dxa"/>
            <w:gridSpan w:val="8"/>
            <w:shd w:val="clear" w:color="auto" w:fill="auto"/>
          </w:tcPr>
          <w:p w:rsidR="00C9550D" w:rsidRDefault="00FC1C95">
            <w:pPr>
              <w:widowControl/>
              <w:overflowPunct w:val="0"/>
              <w:adjustRightInd w:val="0"/>
              <w:snapToGri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Past disease history and medication history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(including history of similar reaction or other adverse reaction and family history of adverse reaction e.g. Allergic reaction) </w:t>
            </w:r>
            <w:r w:rsidR="00556E85">
              <w:rPr>
                <w:rFonts w:hint="eastAsia"/>
                <w:sz w:val="18"/>
                <w:szCs w:val="18"/>
              </w:rPr>
              <w:t>既往病史</w:t>
            </w:r>
            <w:r>
              <w:rPr>
                <w:sz w:val="18"/>
                <w:szCs w:val="18"/>
              </w:rPr>
              <w:t>和用药史（包括类似反应或其他不良反应的历史和不良反应的家族史，如过敏反应）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Unknown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sz w:val="18"/>
                <w:szCs w:val="18"/>
              </w:rPr>
              <w:t xml:space="preserve"> 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before="100" w:beforeAutospacing="1" w:after="100" w:afterAutospacing="1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If Yes, what they were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如果是，是什么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before="100" w:beforeAutospacing="1" w:after="100" w:afterAutospacing="1"/>
              <w:jc w:val="left"/>
            </w:pPr>
            <w:r>
              <w:rPr>
                <w:sz w:val="18"/>
                <w:szCs w:val="18"/>
              </w:rPr>
              <w:t>Use additional sheet if needed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（可附页）</w:t>
            </w:r>
          </w:p>
        </w:tc>
      </w:tr>
      <w:tr w:rsidR="00C9550D" w:rsidTr="00556E85">
        <w:trPr>
          <w:trHeight w:val="378"/>
          <w:jc w:val="center"/>
        </w:trPr>
        <w:tc>
          <w:tcPr>
            <w:tcW w:w="10732" w:type="dxa"/>
            <w:gridSpan w:val="8"/>
            <w:shd w:val="clear" w:color="auto" w:fill="auto"/>
            <w:vAlign w:val="center"/>
          </w:tcPr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lastRenderedPageBreak/>
              <w:t>Influence on past disease of patient</w:t>
            </w:r>
            <w:r>
              <w:rPr>
                <w:sz w:val="18"/>
                <w:szCs w:val="18"/>
                <w:lang w:eastAsia="es-ES"/>
              </w:rPr>
              <w:t>对</w:t>
            </w:r>
            <w:r>
              <w:rPr>
                <w:rFonts w:hint="eastAsia"/>
                <w:sz w:val="18"/>
                <w:szCs w:val="18"/>
              </w:rPr>
              <w:t>原患</w:t>
            </w:r>
            <w:r>
              <w:rPr>
                <w:sz w:val="18"/>
                <w:szCs w:val="18"/>
                <w:lang w:eastAsia="es-ES"/>
              </w:rPr>
              <w:t>疾病的影响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eastAsia="es-ES"/>
              </w:rPr>
              <w:t xml:space="preserve"> 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Not clear </w:t>
            </w:r>
            <w:r>
              <w:rPr>
                <w:rFonts w:hint="eastAsia"/>
                <w:sz w:val="18"/>
                <w:szCs w:val="18"/>
              </w:rPr>
              <w:t>不明显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Duration extended</w:t>
            </w:r>
            <w:r>
              <w:rPr>
                <w:rFonts w:hint="eastAsia"/>
                <w:sz w:val="18"/>
                <w:szCs w:val="18"/>
              </w:rPr>
              <w:t>病程延长</w:t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Sicker</w:t>
            </w:r>
            <w:r>
              <w:rPr>
                <w:rFonts w:hint="eastAsia"/>
                <w:sz w:val="18"/>
                <w:szCs w:val="18"/>
              </w:rPr>
              <w:t>病情加重</w:t>
            </w:r>
            <w:r>
              <w:rPr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s-ES"/>
              </w:rPr>
              <w:t>Sequelae</w:t>
            </w:r>
            <w:proofErr w:type="spellEnd"/>
            <w:r>
              <w:rPr>
                <w:rFonts w:hint="eastAsia"/>
                <w:sz w:val="18"/>
                <w:szCs w:val="18"/>
              </w:rPr>
              <w:t>导致后遗症</w:t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Died </w:t>
            </w:r>
            <w:r>
              <w:rPr>
                <w:sz w:val="18"/>
                <w:szCs w:val="18"/>
                <w:lang w:eastAsia="es-ES"/>
              </w:rPr>
              <w:t>死亡</w:t>
            </w:r>
          </w:p>
        </w:tc>
      </w:tr>
      <w:tr w:rsidR="00C9550D" w:rsidTr="00556E85">
        <w:trPr>
          <w:trHeight w:val="688"/>
          <w:jc w:val="center"/>
        </w:trPr>
        <w:tc>
          <w:tcPr>
            <w:tcW w:w="1759" w:type="dxa"/>
            <w:shd w:val="clear" w:color="auto" w:fill="auto"/>
          </w:tcPr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  <w:lang w:eastAsia="es-ES"/>
              </w:rPr>
              <w:t>ausality assessment</w:t>
            </w:r>
            <w:r>
              <w:rPr>
                <w:rFonts w:hint="eastAsia"/>
                <w:sz w:val="18"/>
                <w:szCs w:val="18"/>
              </w:rPr>
              <w:t>关联性评价</w:t>
            </w:r>
          </w:p>
        </w:tc>
        <w:tc>
          <w:tcPr>
            <w:tcW w:w="8973" w:type="dxa"/>
            <w:gridSpan w:val="7"/>
            <w:shd w:val="clear" w:color="auto" w:fill="auto"/>
          </w:tcPr>
          <w:p w:rsidR="00C9550D" w:rsidRDefault="00400F29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  <w:r w:rsidRPr="00400F29">
              <w:rPr>
                <w:sz w:val="18"/>
                <w:szCs w:val="18"/>
                <w:lang w:eastAsia="es-ES"/>
              </w:rPr>
              <w:t>Reporters' comments</w:t>
            </w:r>
            <w:r>
              <w:rPr>
                <w:rFonts w:hint="eastAsia"/>
                <w:sz w:val="18"/>
                <w:szCs w:val="18"/>
              </w:rPr>
              <w:t>报告者评价</w:t>
            </w:r>
            <w:r w:rsidR="00FC1C95">
              <w:rPr>
                <w:sz w:val="18"/>
                <w:szCs w:val="18"/>
                <w:lang w:eastAsia="es-ES"/>
              </w:rPr>
              <w:t>：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Certain</w:t>
            </w:r>
            <w:r>
              <w:rPr>
                <w:rFonts w:hint="eastAsia"/>
                <w:sz w:val="18"/>
                <w:szCs w:val="18"/>
              </w:rPr>
              <w:t>肯定</w:t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Very likely</w:t>
            </w:r>
            <w:r>
              <w:rPr>
                <w:rFonts w:hint="eastAsia"/>
                <w:sz w:val="18"/>
                <w:szCs w:val="18"/>
              </w:rPr>
              <w:t>很可能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Possible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Unrelated</w:t>
            </w:r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sz w:val="18"/>
                <w:szCs w:val="18"/>
                <w:lang w:eastAsia="es-ES"/>
              </w:rPr>
              <w:t xml:space="preserve"> </w:t>
            </w:r>
            <w:r>
              <w:rPr>
                <w:sz w:val="18"/>
                <w:szCs w:val="18"/>
                <w:lang w:eastAsia="es-ES"/>
              </w:rPr>
              <w:sym w:font="Wingdings 2" w:char="00A3"/>
            </w:r>
            <w:r>
              <w:rPr>
                <w:sz w:val="18"/>
                <w:szCs w:val="18"/>
                <w:lang w:eastAsia="es-ES"/>
              </w:rPr>
              <w:t xml:space="preserve"> Unclassifiable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sz w:val="18"/>
                <w:szCs w:val="18"/>
                <w:lang w:eastAsia="es-ES"/>
              </w:rPr>
              <w:t xml:space="preserve">　</w:t>
            </w:r>
          </w:p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ind w:firstLineChars="3150" w:firstLine="567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Signature</w:t>
            </w:r>
            <w:r>
              <w:rPr>
                <w:sz w:val="18"/>
                <w:szCs w:val="18"/>
              </w:rPr>
              <w:t>签名</w:t>
            </w:r>
            <w:r>
              <w:rPr>
                <w:sz w:val="18"/>
                <w:szCs w:val="18"/>
                <w:lang w:eastAsia="es-ES"/>
              </w:rPr>
              <w:t>:</w:t>
            </w:r>
            <w:r>
              <w:rPr>
                <w:sz w:val="18"/>
                <w:szCs w:val="18"/>
                <w:lang w:eastAsia="es-ES"/>
              </w:rPr>
              <w:t xml:space="preserve">　</w:t>
            </w:r>
          </w:p>
        </w:tc>
      </w:tr>
      <w:tr w:rsidR="00C9550D" w:rsidTr="00556E85">
        <w:trPr>
          <w:trHeight w:val="519"/>
          <w:jc w:val="center"/>
        </w:trPr>
        <w:tc>
          <w:tcPr>
            <w:tcW w:w="1759" w:type="dxa"/>
            <w:shd w:val="clear" w:color="auto" w:fill="auto"/>
            <w:vAlign w:val="center"/>
          </w:tcPr>
          <w:p w:rsidR="00C9550D" w:rsidRDefault="00FC1C95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s-ES"/>
              </w:rPr>
              <w:t>Notes/comments</w:t>
            </w:r>
            <w:r>
              <w:rPr>
                <w:sz w:val="18"/>
                <w:szCs w:val="18"/>
              </w:rPr>
              <w:t>备注</w:t>
            </w:r>
          </w:p>
        </w:tc>
        <w:tc>
          <w:tcPr>
            <w:tcW w:w="8973" w:type="dxa"/>
            <w:gridSpan w:val="7"/>
            <w:shd w:val="clear" w:color="auto" w:fill="auto"/>
            <w:vAlign w:val="center"/>
          </w:tcPr>
          <w:p w:rsidR="00C9550D" w:rsidRDefault="00C9550D">
            <w:pPr>
              <w:widowControl/>
              <w:overflowPunct w:val="0"/>
              <w:adjustRightInd w:val="0"/>
              <w:snapToGrid w:val="0"/>
              <w:spacing w:after="160" w:line="259" w:lineRule="auto"/>
              <w:rPr>
                <w:sz w:val="18"/>
                <w:szCs w:val="18"/>
                <w:lang w:eastAsia="es-ES"/>
              </w:rPr>
            </w:pPr>
          </w:p>
        </w:tc>
      </w:tr>
    </w:tbl>
    <w:p w:rsidR="00C9550D" w:rsidRDefault="00FC1C95">
      <w:pPr>
        <w:ind w:firstLineChars="50" w:firstLine="90"/>
        <w:rPr>
          <w:sz w:val="18"/>
          <w:szCs w:val="18"/>
        </w:rPr>
      </w:pPr>
      <w:r>
        <w:rPr>
          <w:sz w:val="18"/>
          <w:szCs w:val="18"/>
        </w:rPr>
        <w:t xml:space="preserve">　</w:t>
      </w:r>
    </w:p>
    <w:sectPr w:rsidR="00C9550D">
      <w:headerReference w:type="default" r:id="rId8"/>
      <w:footerReference w:type="even" r:id="rId9"/>
      <w:footerReference w:type="default" r:id="rId10"/>
      <w:pgSz w:w="11906" w:h="16838"/>
      <w:pgMar w:top="1080" w:right="283" w:bottom="1080" w:left="4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9C" w:rsidRDefault="005D359C">
      <w:r>
        <w:separator/>
      </w:r>
    </w:p>
  </w:endnote>
  <w:endnote w:type="continuationSeparator" w:id="0">
    <w:p w:rsidR="005D359C" w:rsidRDefault="005D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0D" w:rsidRDefault="00FC1C9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50D" w:rsidRDefault="00C955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0D" w:rsidRDefault="00C9550D">
    <w:pPr>
      <w:pStyle w:val="a4"/>
      <w:framePr w:wrap="around" w:vAnchor="text" w:hAnchor="margin" w:xAlign="center" w:y="1"/>
      <w:rPr>
        <w:rStyle w:val="a7"/>
      </w:rPr>
    </w:pPr>
  </w:p>
  <w:p w:rsidR="00C9550D" w:rsidRDefault="00C95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9C" w:rsidRDefault="005D359C">
      <w:r>
        <w:separator/>
      </w:r>
    </w:p>
  </w:footnote>
  <w:footnote w:type="continuationSeparator" w:id="0">
    <w:p w:rsidR="005D359C" w:rsidRDefault="005D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0D" w:rsidRDefault="00FC1C95">
    <w:pPr>
      <w:jc w:val="center"/>
      <w:rPr>
        <w:sz w:val="44"/>
        <w:szCs w:val="44"/>
      </w:rPr>
    </w:pPr>
    <w:r>
      <w:rPr>
        <w:rFonts w:hint="eastAsia"/>
        <w:b/>
        <w:bCs/>
        <w:sz w:val="44"/>
      </w:rPr>
      <w:t>上市后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4B5397B2" wp14:editId="60EF6699">
          <wp:simplePos x="0" y="0"/>
          <wp:positionH relativeFrom="column">
            <wp:posOffset>66675</wp:posOffset>
          </wp:positionH>
          <wp:positionV relativeFrom="paragraph">
            <wp:posOffset>355600</wp:posOffset>
          </wp:positionV>
          <wp:extent cx="612775" cy="146685"/>
          <wp:effectExtent l="0" t="0" r="0" b="5715"/>
          <wp:wrapSquare wrapText="bothSides"/>
          <wp:docPr id="5" name="图片 5" descr="G:\..\..\Documents and Settings\Administrator\Application Data\Tencent\Users\260108779\QQ\WinTemp\RichOle\4]$TX1GM@0)Q$JOP00LIT]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G:\..\..\Documents and Settings\Administrator\Application Data\Tencent\Users\260108779\QQ\WinTemp\RichOle\4]$TX1GM@0)Q$JOP00LIT]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44"/>
      </w:rPr>
      <w:t>疫苗境外安全性信息</w:t>
    </w:r>
    <w:r w:rsidR="004E15D9">
      <w:rPr>
        <w:rFonts w:hint="eastAsia"/>
        <w:b/>
        <w:bCs/>
        <w:sz w:val="44"/>
      </w:rPr>
      <w:t>报告</w:t>
    </w:r>
    <w:r>
      <w:rPr>
        <w:rFonts w:hint="eastAsia"/>
        <w:b/>
        <w:bCs/>
        <w:sz w:val="44"/>
      </w:rPr>
      <w:t>表</w:t>
    </w:r>
  </w:p>
  <w:p w:rsidR="00C9550D" w:rsidRDefault="00FC1C95">
    <w:pPr>
      <w:tabs>
        <w:tab w:val="left" w:pos="6765"/>
      </w:tabs>
      <w:ind w:firstLineChars="300" w:firstLine="720"/>
      <w:rPr>
        <w:rFonts w:ascii="隶书" w:eastAsia="隶书"/>
        <w:sz w:val="24"/>
      </w:rPr>
    </w:pPr>
    <w:r>
      <w:rPr>
        <w:rFonts w:ascii="宋体" w:hAnsi="宋体" w:cs="宋体" w:hint="eastAsia"/>
        <w:sz w:val="24"/>
      </w:rPr>
      <w:t xml:space="preserve">    </w:t>
    </w:r>
    <w:r>
      <w:rPr>
        <w:rFonts w:hint="eastAsia"/>
        <w:sz w:val="18"/>
        <w:szCs w:val="18"/>
      </w:rPr>
      <w:t>成都康华生物制品股份有限公司</w:t>
    </w:r>
    <w:r>
      <w:rPr>
        <w:sz w:val="18"/>
        <w:szCs w:val="18"/>
      </w:rPr>
      <w:t xml:space="preserve">                         </w:t>
    </w:r>
    <w:r>
      <w:rPr>
        <w:rFonts w:hint="eastAsia"/>
        <w:sz w:val="18"/>
        <w:szCs w:val="18"/>
      </w:rPr>
      <w:t xml:space="preserve">                               </w:t>
    </w:r>
    <w:r>
      <w:rPr>
        <w:rFonts w:hint="eastAsia"/>
        <w:sz w:val="18"/>
        <w:szCs w:val="18"/>
      </w:rPr>
      <w:t>编号：</w:t>
    </w:r>
    <w:r>
      <w:rPr>
        <w:rFonts w:hint="eastAsia"/>
        <w:sz w:val="18"/>
        <w:szCs w:val="18"/>
      </w:rPr>
      <w:t>KH/O-PV00002-R0</w:t>
    </w:r>
    <w:r w:rsidR="004E15D9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.</w:t>
    </w:r>
    <w:r w:rsidR="004E15D9">
      <w:rPr>
        <w:rFonts w:hint="eastAsia"/>
        <w:sz w:val="18"/>
        <w:szCs w:val="18"/>
      </w:rPr>
      <w:t>A</w:t>
    </w:r>
    <w:r>
      <w:rPr>
        <w:rFonts w:hint="eastAsia"/>
        <w:sz w:val="18"/>
        <w:szCs w:val="18"/>
      </w:rPr>
      <w:t>0</w:t>
    </w:r>
    <w:r>
      <w:rPr>
        <w:sz w:val="18"/>
        <w:szCs w:val="18"/>
      </w:rPr>
      <w:t xml:space="preserve">    </w:t>
    </w:r>
    <w:r>
      <w:rPr>
        <w:rFonts w:hint="eastAsia"/>
        <w:sz w:val="18"/>
        <w:szCs w:val="18"/>
      </w:rPr>
      <w:t xml:space="preserve"> </w:t>
    </w:r>
  </w:p>
  <w:p w:rsidR="00C9550D" w:rsidRDefault="00FC1C95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F38E9" wp14:editId="5F57051B">
              <wp:simplePos x="0" y="0"/>
              <wp:positionH relativeFrom="column">
                <wp:posOffset>-76200</wp:posOffset>
              </wp:positionH>
              <wp:positionV relativeFrom="paragraph">
                <wp:posOffset>37465</wp:posOffset>
              </wp:positionV>
              <wp:extent cx="7164070" cy="0"/>
              <wp:effectExtent l="0" t="28575" r="11430" b="34925"/>
              <wp:wrapNone/>
              <wp:docPr id="4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407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-6pt;margin-top:2.95pt;height:0pt;width:564.1pt;z-index:251659264;mso-width-relative:page;mso-height-relative:page;" filled="f" stroked="t" coordsize="21600,21600" o:gfxdata="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6wrn1AAAAAgBAAAPAAAAAAAAAAEAIAAAACIAAABkcnMvZG93bnJldi54bWxQSwECFAAUAAAACACH&#10;TuJAFHppNe8BAAC8AwAADgAAAAAAAAABACAAAAAjAQAAZHJzL2Uyb0RvYy54bWxQSwUGAAAAAAYA&#10;BgBZAQAAhAUAAAAA&#10;">
              <v:fill on="f" focussize="0,0"/>
              <v:stroke weight="4.5pt" color="#000000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NmMwZmEwNzY4NzRkNGE2ZTEwMzcyMTE5Y2JkMTUifQ=="/>
  </w:docVars>
  <w:rsids>
    <w:rsidRoot w:val="00EA71E9"/>
    <w:rsid w:val="000029B1"/>
    <w:rsid w:val="00026E72"/>
    <w:rsid w:val="00064598"/>
    <w:rsid w:val="00073FDA"/>
    <w:rsid w:val="000A0010"/>
    <w:rsid w:val="000A39FC"/>
    <w:rsid w:val="000A4425"/>
    <w:rsid w:val="000B0FCD"/>
    <w:rsid w:val="000D08AC"/>
    <w:rsid w:val="000F3670"/>
    <w:rsid w:val="001700D2"/>
    <w:rsid w:val="0018176B"/>
    <w:rsid w:val="001C4C0D"/>
    <w:rsid w:val="001F3DDF"/>
    <w:rsid w:val="00226851"/>
    <w:rsid w:val="0027397D"/>
    <w:rsid w:val="002843AA"/>
    <w:rsid w:val="00293324"/>
    <w:rsid w:val="002B448F"/>
    <w:rsid w:val="00326EB3"/>
    <w:rsid w:val="00327EA4"/>
    <w:rsid w:val="00352A2A"/>
    <w:rsid w:val="0036520D"/>
    <w:rsid w:val="003E03D6"/>
    <w:rsid w:val="00400F29"/>
    <w:rsid w:val="00487B69"/>
    <w:rsid w:val="004E15D9"/>
    <w:rsid w:val="004F057E"/>
    <w:rsid w:val="004F246A"/>
    <w:rsid w:val="00552FE8"/>
    <w:rsid w:val="00556E85"/>
    <w:rsid w:val="00591AC7"/>
    <w:rsid w:val="005953D0"/>
    <w:rsid w:val="005A6E9A"/>
    <w:rsid w:val="005D1624"/>
    <w:rsid w:val="005D359C"/>
    <w:rsid w:val="005E2AF5"/>
    <w:rsid w:val="00605110"/>
    <w:rsid w:val="00631FE2"/>
    <w:rsid w:val="00632F41"/>
    <w:rsid w:val="006715CA"/>
    <w:rsid w:val="006A4245"/>
    <w:rsid w:val="00756D04"/>
    <w:rsid w:val="00761E7B"/>
    <w:rsid w:val="00791D9C"/>
    <w:rsid w:val="0080180D"/>
    <w:rsid w:val="008047AE"/>
    <w:rsid w:val="00823138"/>
    <w:rsid w:val="00840346"/>
    <w:rsid w:val="00845E3B"/>
    <w:rsid w:val="00897F2C"/>
    <w:rsid w:val="008E771D"/>
    <w:rsid w:val="00911A75"/>
    <w:rsid w:val="009737F8"/>
    <w:rsid w:val="00977E8A"/>
    <w:rsid w:val="009C51BB"/>
    <w:rsid w:val="009D4410"/>
    <w:rsid w:val="009E2CBD"/>
    <w:rsid w:val="00A01CB5"/>
    <w:rsid w:val="00A12D88"/>
    <w:rsid w:val="00A434F8"/>
    <w:rsid w:val="00A73FB7"/>
    <w:rsid w:val="00A844C6"/>
    <w:rsid w:val="00B0699C"/>
    <w:rsid w:val="00B221AC"/>
    <w:rsid w:val="00B618D8"/>
    <w:rsid w:val="00B65416"/>
    <w:rsid w:val="00B81B13"/>
    <w:rsid w:val="00B86C48"/>
    <w:rsid w:val="00BC747E"/>
    <w:rsid w:val="00BE043C"/>
    <w:rsid w:val="00BE11C7"/>
    <w:rsid w:val="00C0682A"/>
    <w:rsid w:val="00C30D11"/>
    <w:rsid w:val="00C9550D"/>
    <w:rsid w:val="00CE565E"/>
    <w:rsid w:val="00CF1AB9"/>
    <w:rsid w:val="00D44BB7"/>
    <w:rsid w:val="00DA7801"/>
    <w:rsid w:val="00DE3B12"/>
    <w:rsid w:val="00E07106"/>
    <w:rsid w:val="00E9555F"/>
    <w:rsid w:val="00EA48BD"/>
    <w:rsid w:val="00EA71E9"/>
    <w:rsid w:val="00EC4676"/>
    <w:rsid w:val="00F01F1F"/>
    <w:rsid w:val="00F06067"/>
    <w:rsid w:val="00F22D5A"/>
    <w:rsid w:val="00F40434"/>
    <w:rsid w:val="00F41CDC"/>
    <w:rsid w:val="00F533D6"/>
    <w:rsid w:val="00F63A4E"/>
    <w:rsid w:val="00FB0D8C"/>
    <w:rsid w:val="00FC1C95"/>
    <w:rsid w:val="014C7755"/>
    <w:rsid w:val="03357680"/>
    <w:rsid w:val="044E37A3"/>
    <w:rsid w:val="070000D4"/>
    <w:rsid w:val="0754675F"/>
    <w:rsid w:val="08CF77E0"/>
    <w:rsid w:val="09064F77"/>
    <w:rsid w:val="09331194"/>
    <w:rsid w:val="0946032A"/>
    <w:rsid w:val="0BA757D8"/>
    <w:rsid w:val="11162ECB"/>
    <w:rsid w:val="118539B9"/>
    <w:rsid w:val="13866D9D"/>
    <w:rsid w:val="16293C04"/>
    <w:rsid w:val="18073E1A"/>
    <w:rsid w:val="199C4062"/>
    <w:rsid w:val="19F9607F"/>
    <w:rsid w:val="1CB11B06"/>
    <w:rsid w:val="1E0931EB"/>
    <w:rsid w:val="1FCB48D6"/>
    <w:rsid w:val="20406F9D"/>
    <w:rsid w:val="21C72F9D"/>
    <w:rsid w:val="26640919"/>
    <w:rsid w:val="27AF1BE8"/>
    <w:rsid w:val="2A3F1439"/>
    <w:rsid w:val="2BC05175"/>
    <w:rsid w:val="2C44763F"/>
    <w:rsid w:val="2CC93D67"/>
    <w:rsid w:val="3154552D"/>
    <w:rsid w:val="317909ED"/>
    <w:rsid w:val="36DC1193"/>
    <w:rsid w:val="3A5F63D4"/>
    <w:rsid w:val="3A99019D"/>
    <w:rsid w:val="3CD34ADD"/>
    <w:rsid w:val="3CF05170"/>
    <w:rsid w:val="3D083E16"/>
    <w:rsid w:val="3E19590F"/>
    <w:rsid w:val="40247EA2"/>
    <w:rsid w:val="42C557B1"/>
    <w:rsid w:val="43302ED5"/>
    <w:rsid w:val="49631874"/>
    <w:rsid w:val="4A615B96"/>
    <w:rsid w:val="4B005883"/>
    <w:rsid w:val="4C9149E5"/>
    <w:rsid w:val="4DF210E2"/>
    <w:rsid w:val="4F870B53"/>
    <w:rsid w:val="513635F3"/>
    <w:rsid w:val="51956D25"/>
    <w:rsid w:val="53F00995"/>
    <w:rsid w:val="55954C33"/>
    <w:rsid w:val="56B623B8"/>
    <w:rsid w:val="576B10AD"/>
    <w:rsid w:val="597F3BDE"/>
    <w:rsid w:val="5A8746A4"/>
    <w:rsid w:val="5CA049CB"/>
    <w:rsid w:val="5CED1EA0"/>
    <w:rsid w:val="5E152B16"/>
    <w:rsid w:val="5FA33501"/>
    <w:rsid w:val="61C50A3D"/>
    <w:rsid w:val="6421350D"/>
    <w:rsid w:val="649255CC"/>
    <w:rsid w:val="65BE26D3"/>
    <w:rsid w:val="673213D5"/>
    <w:rsid w:val="6B28640F"/>
    <w:rsid w:val="6B7403A8"/>
    <w:rsid w:val="6FE47D70"/>
    <w:rsid w:val="752F651E"/>
    <w:rsid w:val="760B42B0"/>
    <w:rsid w:val="7A8F292B"/>
    <w:rsid w:val="7D7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..\..\Documents%252525252525252525252525252525252525252520and%252525252525252525252525252525252525252520Settings\Administrator\Application%252525252525252525252525252525252525252520Data\Tencent\Users\260108779\QQ\WinTemp\RichOle\4%25252525252525252525252525252525252525255d$TX1GM@0)Q$JOP00LIT%25252525252525252525252525252525252525255d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1948</Characters>
  <Application>Microsoft Office Word</Application>
  <DocSecurity>0</DocSecurity>
  <Lines>16</Lines>
  <Paragraphs>4</Paragraphs>
  <ScaleCrop>false</ScaleCrop>
  <Company>Sky123.Org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LIchun</dc:creator>
  <cp:lastModifiedBy>张宏源</cp:lastModifiedBy>
  <cp:revision>51</cp:revision>
  <cp:lastPrinted>2022-06-08T02:07:00Z</cp:lastPrinted>
  <dcterms:created xsi:type="dcterms:W3CDTF">2015-07-31T01:03:00Z</dcterms:created>
  <dcterms:modified xsi:type="dcterms:W3CDTF">2023-05-19T08:27:00Z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5C1C0F510C7F4B6D9094335B809F3738</vt:lpwstr>
  </property>
</Properties>
</file>